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3A" w:rsidRPr="00B500DE" w:rsidRDefault="0082043A" w:rsidP="0082043A">
      <w:r w:rsidRPr="00B500DE">
        <w:rPr>
          <w:rFonts w:hint="eastAsia"/>
        </w:rPr>
        <w:t>附表</w:t>
      </w:r>
      <w:r w:rsidRPr="00B500DE">
        <w:rPr>
          <w:rFonts w:hint="eastAsia"/>
        </w:rPr>
        <w:t>1</w:t>
      </w:r>
    </w:p>
    <w:p w:rsidR="0082043A" w:rsidRPr="00B500DE" w:rsidRDefault="0082043A" w:rsidP="0082043A">
      <w:pPr>
        <w:jc w:val="center"/>
        <w:rPr>
          <w:rFonts w:ascii="黑体" w:eastAsia="黑体" w:hAnsi="黑体" w:hint="eastAsia"/>
          <w:sz w:val="28"/>
          <w:szCs w:val="28"/>
        </w:rPr>
      </w:pPr>
      <w:r>
        <w:rPr>
          <w:rFonts w:ascii="黑体" w:eastAsia="黑体" w:hAnsi="黑体" w:hint="eastAsia"/>
          <w:b/>
          <w:bCs/>
          <w:sz w:val="28"/>
          <w:szCs w:val="28"/>
        </w:rPr>
        <w:t xml:space="preserve">    </w:t>
      </w:r>
      <w:r w:rsidRPr="00B500DE">
        <w:rPr>
          <w:rFonts w:ascii="黑体" w:eastAsia="黑体" w:hAnsi="黑体" w:hint="eastAsia"/>
          <w:b/>
          <w:bCs/>
          <w:sz w:val="28"/>
          <w:szCs w:val="28"/>
        </w:rPr>
        <w:t>一般工业民用建筑档案、市政基础设施档案利用内容及相关手续</w:t>
      </w:r>
    </w:p>
    <w:tbl>
      <w:tblPr>
        <w:tblW w:w="9659" w:type="dxa"/>
        <w:shd w:val="clear" w:color="auto" w:fill="FFFFFF"/>
        <w:tblCellMar>
          <w:left w:w="0" w:type="dxa"/>
          <w:right w:w="0" w:type="dxa"/>
        </w:tblCellMar>
        <w:tblLook w:val="04A0"/>
      </w:tblPr>
      <w:tblGrid>
        <w:gridCol w:w="1534"/>
        <w:gridCol w:w="3125"/>
        <w:gridCol w:w="2826"/>
        <w:gridCol w:w="2174"/>
      </w:tblGrid>
      <w:tr w:rsidR="0082043A" w:rsidRPr="00B500DE" w:rsidTr="005C6691">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b/>
                <w:bCs/>
              </w:rPr>
              <w:t>档案利用者</w:t>
            </w:r>
          </w:p>
        </w:tc>
        <w:tc>
          <w:tcPr>
            <w:tcW w:w="4500" w:type="dxa"/>
            <w:tcBorders>
              <w:top w:val="single" w:sz="6" w:space="0" w:color="000000"/>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b/>
                <w:bCs/>
              </w:rPr>
              <w:t>可利用档案内容</w:t>
            </w:r>
          </w:p>
        </w:tc>
        <w:tc>
          <w:tcPr>
            <w:tcW w:w="3960" w:type="dxa"/>
            <w:tcBorders>
              <w:top w:val="single" w:sz="6" w:space="0" w:color="000000"/>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b/>
                <w:bCs/>
              </w:rPr>
              <w:t>需提供的利用手续</w:t>
            </w:r>
          </w:p>
        </w:tc>
        <w:tc>
          <w:tcPr>
            <w:tcW w:w="3045" w:type="dxa"/>
            <w:tcBorders>
              <w:top w:val="single" w:sz="6" w:space="0" w:color="000000"/>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b/>
                <w:bCs/>
              </w:rPr>
              <w:t>备注</w:t>
            </w:r>
          </w:p>
        </w:tc>
      </w:tr>
      <w:tr w:rsidR="0082043A" w:rsidRPr="00B500DE" w:rsidTr="005C6691">
        <w:trPr>
          <w:trHeight w:val="489"/>
        </w:trPr>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行政机关及所属系统单位</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因公务需要利用的相关档案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单位介绍信（说明档案具体用途）及利用人身份证件。</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身份证件指身份证、工作证</w:t>
            </w:r>
          </w:p>
        </w:tc>
      </w:tr>
      <w:tr w:rsidR="0082043A" w:rsidRPr="00B500DE" w:rsidTr="005C6691">
        <w:trPr>
          <w:trHeight w:val="1372"/>
        </w:trPr>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公安、检察院、法院、纪检监察委、新闻宣传等部门，部队</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因公务需要利用的相关档案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单位介绍信及利用人身份证件。</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身份证件指身份证、工作证、军官证</w:t>
            </w:r>
          </w:p>
        </w:tc>
      </w:tr>
      <w:tr w:rsidR="0082043A" w:rsidRPr="00B500DE" w:rsidTr="005C6691">
        <w:trPr>
          <w:trHeight w:val="489"/>
        </w:trPr>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国有企业、社会团体等单位</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承担政府委托项目（轨道交通设计施工、铁路公路线网建设设计、环保普查治理等）需要的相关档案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档案利用单位业务主管部门介绍信或具体承担本项目工作的有效证明文件、利用单位介绍信（说明档案利用范围、具体用途）及利用人身份证件。</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身份证件指身份证、工作证、军官证</w:t>
            </w:r>
          </w:p>
        </w:tc>
      </w:tr>
      <w:tr w:rsidR="0082043A" w:rsidRPr="00B500DE" w:rsidTr="005C6691">
        <w:trPr>
          <w:trHeight w:val="489"/>
        </w:trPr>
        <w:tc>
          <w:tcPr>
            <w:tcW w:w="2085" w:type="dxa"/>
            <w:vMerge w:val="restart"/>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建设单位</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本单位移交的档案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本单位介绍信及利用人身份证。</w:t>
            </w:r>
          </w:p>
        </w:tc>
        <w:tc>
          <w:tcPr>
            <w:tcW w:w="3045" w:type="dxa"/>
            <w:vMerge w:val="restart"/>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建设单位名称发生变动的，应提供名称变更证明文件。</w:t>
            </w:r>
          </w:p>
        </w:tc>
      </w:tr>
      <w:tr w:rsidR="0082043A" w:rsidRPr="00B500DE" w:rsidTr="005C6691">
        <w:trPr>
          <w:trHeight w:val="91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82043A" w:rsidRPr="00B500DE" w:rsidRDefault="0082043A" w:rsidP="005C6691"/>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非本单位移交的建设工程档案（须与拟建设项目有关联关系）</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建设单位介绍信、工程建设项目立项文件、规划用地许可等证明材料及利用人身份证。</w:t>
            </w:r>
          </w:p>
        </w:tc>
        <w:tc>
          <w:tcPr>
            <w:tcW w:w="0" w:type="auto"/>
            <w:vMerge/>
            <w:tcBorders>
              <w:top w:val="nil"/>
              <w:left w:val="nil"/>
              <w:bottom w:val="single" w:sz="6" w:space="0" w:color="000000"/>
              <w:right w:val="single" w:sz="6" w:space="0" w:color="000000"/>
            </w:tcBorders>
            <w:shd w:val="clear" w:color="auto" w:fill="FFFFFF"/>
            <w:vAlign w:val="center"/>
            <w:hideMark/>
          </w:tcPr>
          <w:p w:rsidR="0082043A" w:rsidRPr="00B500DE" w:rsidRDefault="0082043A" w:rsidP="005C6691"/>
        </w:tc>
      </w:tr>
      <w:tr w:rsidR="0082043A" w:rsidRPr="00B500DE" w:rsidTr="005C6691">
        <w:trPr>
          <w:trHeight w:val="557"/>
        </w:trPr>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监理、施工等参建单位</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参建项目工程档案中由本单位形成的档案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本单位介绍信及利用人身份证。</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hideMark/>
          </w:tcPr>
          <w:p w:rsidR="0082043A" w:rsidRPr="00B500DE" w:rsidRDefault="0082043A" w:rsidP="005C6691">
            <w:r>
              <w:rPr>
                <w:rFonts w:hint="eastAsia"/>
              </w:rPr>
              <w:t xml:space="preserve">  </w:t>
            </w:r>
          </w:p>
        </w:tc>
      </w:tr>
      <w:tr w:rsidR="0082043A" w:rsidRPr="00B500DE" w:rsidTr="005C6691">
        <w:trPr>
          <w:trHeight w:val="1780"/>
        </w:trPr>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产权单位或产权人</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产权范围内档案（指建筑与结构总说明、相关竣工图及其它相关资料）</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合法产权证明（房屋所有权证、不动产权证书、购房合同等）及利用人身份证（含军官证、士兵证）。</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hideMark/>
          </w:tcPr>
          <w:p w:rsidR="0082043A" w:rsidRPr="00B500DE" w:rsidRDefault="0082043A" w:rsidP="005C6691">
            <w:r w:rsidRPr="00B500DE">
              <w:rPr>
                <w:rFonts w:hint="eastAsia"/>
              </w:rPr>
              <w:t>1.</w:t>
            </w:r>
            <w:r w:rsidRPr="00B500DE">
              <w:rPr>
                <w:rFonts w:hint="eastAsia"/>
              </w:rPr>
              <w:t>产权人委托他人利用产权范围内的档案，利用人除持有本人身份证外，还须出具产权人委托书（须签字、盖手印）、委托人身份证原件。</w:t>
            </w:r>
            <w:r w:rsidRPr="00B500DE">
              <w:rPr>
                <w:rFonts w:hint="eastAsia"/>
              </w:rPr>
              <w:t xml:space="preserve">2. </w:t>
            </w:r>
            <w:r w:rsidRPr="00B500DE">
              <w:rPr>
                <w:rFonts w:hint="eastAsia"/>
              </w:rPr>
              <w:t>房屋继承人或受赠人（单位）利用档案，还须提供继承、接受赠与的公证书。</w:t>
            </w:r>
          </w:p>
        </w:tc>
      </w:tr>
      <w:tr w:rsidR="0082043A" w:rsidRPr="00B500DE" w:rsidTr="005C6691">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业主委员会</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物业管理区域内建（构）筑物、管网相关档案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业主委员会介绍信及利用人身份证。</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hideMark/>
          </w:tcPr>
          <w:p w:rsidR="0082043A" w:rsidRPr="00B500DE" w:rsidRDefault="0082043A" w:rsidP="005C6691">
            <w:r>
              <w:rPr>
                <w:rFonts w:hint="eastAsia"/>
              </w:rPr>
              <w:t xml:space="preserve">  </w:t>
            </w:r>
          </w:p>
        </w:tc>
      </w:tr>
      <w:tr w:rsidR="0082043A" w:rsidRPr="00B500DE" w:rsidTr="005C6691">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物业服务企业</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物业管理区域内建（构）筑物相关档案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业主委员会介绍信及利用人身份证；未成立业主委员会的，提供建设单位或街道（镇）、社区证明文件，以及物业服务企业介绍信、利用人身份证。</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hideMark/>
          </w:tcPr>
          <w:p w:rsidR="0082043A" w:rsidRPr="00B500DE" w:rsidRDefault="0082043A" w:rsidP="005C6691">
            <w:r>
              <w:rPr>
                <w:rFonts w:hint="eastAsia"/>
              </w:rPr>
              <w:t xml:space="preserve">  </w:t>
            </w:r>
          </w:p>
        </w:tc>
      </w:tr>
      <w:tr w:rsidR="0082043A" w:rsidRPr="00B500DE" w:rsidTr="005C6691">
        <w:trPr>
          <w:trHeight w:val="2078"/>
        </w:trPr>
        <w:tc>
          <w:tcPr>
            <w:tcW w:w="2085" w:type="dxa"/>
            <w:tcBorders>
              <w:top w:val="nil"/>
              <w:left w:val="single" w:sz="6" w:space="0" w:color="000000"/>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lastRenderedPageBreak/>
              <w:t>因诉讼或仲裁需要利用档案的单位或个人</w:t>
            </w:r>
          </w:p>
        </w:tc>
        <w:tc>
          <w:tcPr>
            <w:tcW w:w="450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与诉讼或仲裁相关的档案</w:t>
            </w:r>
          </w:p>
        </w:tc>
        <w:tc>
          <w:tcPr>
            <w:tcW w:w="3960"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法院或仲裁机构相关受理文件（立案或应诉通知书、传票、仲裁文件、调查令、判决书等）及利用人身份证，单位利用档案的，还须出具单位介绍信。</w:t>
            </w:r>
          </w:p>
        </w:tc>
        <w:tc>
          <w:tcPr>
            <w:tcW w:w="3045" w:type="dxa"/>
            <w:tcBorders>
              <w:top w:val="nil"/>
              <w:left w:val="nil"/>
              <w:bottom w:val="single" w:sz="6" w:space="0" w:color="000000"/>
              <w:right w:val="single" w:sz="6" w:space="0" w:color="000000"/>
            </w:tcBorders>
            <w:shd w:val="clear" w:color="auto" w:fill="auto"/>
            <w:tcMar>
              <w:top w:w="0" w:type="dxa"/>
              <w:left w:w="95" w:type="dxa"/>
              <w:bottom w:w="0" w:type="dxa"/>
              <w:right w:w="95" w:type="dxa"/>
            </w:tcMar>
            <w:vAlign w:val="center"/>
            <w:hideMark/>
          </w:tcPr>
          <w:p w:rsidR="0082043A" w:rsidRPr="00B500DE" w:rsidRDefault="0082043A" w:rsidP="005C6691">
            <w:r w:rsidRPr="00B500DE">
              <w:rPr>
                <w:rFonts w:hint="eastAsia"/>
              </w:rPr>
              <w:t>委托律师利用档案的，除出具上述手续外，还须出具委托人的委托书原件及委托人身份证、律师事务所介绍信、律师本人身份证及律师执业证。</w:t>
            </w:r>
          </w:p>
        </w:tc>
      </w:tr>
    </w:tbl>
    <w:p w:rsidR="0097172A" w:rsidRDefault="0097172A"/>
    <w:sectPr w:rsidR="0097172A" w:rsidSect="009717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043A"/>
    <w:rsid w:val="0082043A"/>
    <w:rsid w:val="009717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2019-03-01T03:17:00Z</dcterms:created>
  <dcterms:modified xsi:type="dcterms:W3CDTF">2019-03-01T03:18:00Z</dcterms:modified>
</cp:coreProperties>
</file>